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0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 xml:space="preserve">附件一  </w:t>
      </w:r>
      <w:r>
        <w:rPr>
          <w:rFonts w:hint="eastAsia" w:eastAsia="黑体"/>
          <w:kern w:val="0"/>
          <w:sz w:val="30"/>
          <w:szCs w:val="21"/>
        </w:rPr>
        <w:t xml:space="preserve">      </w:t>
      </w:r>
    </w:p>
    <w:p>
      <w:pPr>
        <w:widowControl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eastAsia="黑体"/>
          <w:kern w:val="0"/>
          <w:sz w:val="30"/>
          <w:szCs w:val="21"/>
        </w:rPr>
        <w:t>国家工程中心创新基金储备项目指南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项目名称</w:t>
      </w:r>
    </w:p>
    <w:p>
      <w:pPr>
        <w:spacing w:line="440" w:lineRule="exact"/>
        <w:ind w:left="360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项目背景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  <w:t>(限300字内）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项目归属的重点专业领域</w:t>
      </w:r>
    </w:p>
    <w:p>
      <w:pPr>
        <w:spacing w:line="440" w:lineRule="exact"/>
        <w:ind w:firstLine="422" w:firstLineChars="200"/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i/>
          <w:iCs/>
          <w:szCs w:val="22"/>
        </w:rPr>
        <w:t>（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热工艺</w:t>
      </w:r>
      <w:r>
        <w:rPr>
          <w:rFonts w:hint="eastAsia" w:ascii="仿宋_GB2312" w:hAnsi="宋体" w:eastAsia="仿宋_GB2312" w:cs="宋体"/>
          <w:b/>
          <w:i/>
          <w:iCs/>
          <w:szCs w:val="22"/>
        </w:rPr>
        <w:t>、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冷工艺、工艺装备</w:t>
      </w:r>
      <w:r>
        <w:rPr>
          <w:rFonts w:hint="eastAsia" w:ascii="仿宋_GB2312" w:hAnsi="宋体" w:eastAsia="仿宋_GB2312" w:cs="宋体"/>
          <w:b/>
          <w:i/>
          <w:iCs/>
          <w:szCs w:val="22"/>
        </w:rPr>
        <w:t>、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系统工艺、增材制造、复材工艺、复材设计、</w:t>
      </w:r>
      <w:r>
        <w:rPr>
          <w:rFonts w:hint="eastAsia" w:ascii="仿宋_GB2312" w:hAnsi="宋体" w:eastAsia="仿宋_GB2312" w:cs="宋体"/>
          <w:b/>
          <w:i/>
          <w:iCs/>
          <w:szCs w:val="22"/>
          <w:lang w:val="en-US" w:eastAsia="zh-CN"/>
        </w:rPr>
        <w:t>工业工程、材料与技术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i/>
          <w:iCs/>
          <w:szCs w:val="22"/>
        </w:rPr>
        <w:t>、</w:t>
      </w:r>
      <w:r>
        <w:rPr>
          <w:rFonts w:hint="eastAsia" w:ascii="仿宋_GB2312" w:hAnsi="宋体" w:eastAsia="仿宋_GB2312" w:cs="宋体"/>
          <w:b/>
          <w:i/>
          <w:iCs/>
          <w:szCs w:val="22"/>
          <w:lang w:val="en-US" w:eastAsia="zh-CN"/>
        </w:rPr>
        <w:t>质量工程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项目目标及技术指标</w:t>
      </w:r>
    </w:p>
    <w:p>
      <w:pPr>
        <w:spacing w:line="360" w:lineRule="auto"/>
        <w:ind w:firstLine="482" w:firstLineChars="200"/>
        <w:rPr>
          <w:rFonts w:hAnsi="宋体"/>
          <w:color w:val="FF0000"/>
          <w:sz w:val="24"/>
        </w:rPr>
      </w:pPr>
      <w:r>
        <w:rPr>
          <w:rFonts w:hint="eastAsia" w:ascii="仿宋_GB2312" w:eastAsia="仿宋_GB2312"/>
          <w:b/>
          <w:sz w:val="24"/>
        </w:rPr>
        <w:t>项目目标：</w:t>
      </w:r>
      <w:r>
        <w:rPr>
          <w:rFonts w:hint="eastAsia" w:hAnsi="宋体"/>
          <w:color w:val="FF0000"/>
          <w:sz w:val="24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简要介绍项目所基于的技术或对新技术的研究探索，根据研究对比后所进行的创新及应用，最终在该技术领域所要实现的工程技术的应用目标等。</w:t>
      </w:r>
    </w:p>
    <w:p>
      <w:pPr>
        <w:spacing w:line="360" w:lineRule="auto"/>
        <w:ind w:firstLine="422" w:firstLineChars="200"/>
        <w:rPr>
          <w:rFonts w:hint="eastAsia" w:ascii="仿宋_GB2312" w:hAnsi="宋体" w:eastAsia="仿宋_GB2312"/>
          <w:b/>
          <w:bCs/>
          <w:i/>
          <w:iCs/>
          <w:color w:val="000000"/>
          <w:lang w:val="en-US" w:eastAsia="zh-CN"/>
        </w:rPr>
      </w:pPr>
      <w:r>
        <w:rPr>
          <w:rFonts w:hint="eastAsia" w:ascii="仿宋_GB2312" w:hAnsi="宋体" w:eastAsia="仿宋_GB2312"/>
          <w:b/>
          <w:bCs/>
          <w:i/>
          <w:iCs/>
          <w:color w:val="000000"/>
          <w:lang w:eastAsia="zh-CN"/>
        </w:rPr>
        <w:t>（限</w:t>
      </w:r>
      <w:r>
        <w:rPr>
          <w:rFonts w:hint="eastAsia" w:ascii="仿宋_GB2312" w:hAnsi="宋体" w:eastAsia="仿宋_GB2312"/>
          <w:b/>
          <w:bCs/>
          <w:i/>
          <w:iCs/>
          <w:color w:val="000000"/>
          <w:lang w:val="en-US" w:eastAsia="zh-CN"/>
        </w:rPr>
        <w:t>200字内）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技术指标：</w:t>
      </w:r>
    </w:p>
    <w:p>
      <w:pPr>
        <w:spacing w:line="360" w:lineRule="auto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根据自身项目所能达到的技术要求进行编写技术指标，包括技术的适用范围，所能达到的精度，可加工制造零件的大小，能将现有技术成熟度所提高到的等级等，需要逐项列出。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所能达到的精度xxx mm………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可制造尺寸xxxmm×xxxmm  高xxxmm……….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可适用于xxx材料等……..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技术成熟度从TRL×级提升至TRL×级………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…………………………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i/>
          <w:iCs/>
          <w:sz w:val="24"/>
          <w:lang w:eastAsia="zh-CN"/>
        </w:rPr>
      </w:pPr>
      <w:r>
        <w:rPr>
          <w:rFonts w:hint="eastAsia" w:ascii="仿宋_GB2312" w:eastAsia="仿宋_GB2312"/>
          <w:b/>
          <w:i/>
          <w:iCs/>
          <w:sz w:val="24"/>
          <w:lang w:eastAsia="zh-CN"/>
        </w:rPr>
        <w:t>（限</w:t>
      </w:r>
      <w:r>
        <w:rPr>
          <w:rFonts w:hint="eastAsia" w:ascii="仿宋_GB2312" w:eastAsia="仿宋_GB2312"/>
          <w:b/>
          <w:i/>
          <w:iCs/>
          <w:sz w:val="24"/>
          <w:lang w:val="en-US" w:eastAsia="zh-CN"/>
        </w:rPr>
        <w:t>200字内</w:t>
      </w:r>
      <w:r>
        <w:rPr>
          <w:rFonts w:hint="eastAsia" w:ascii="仿宋_GB2312" w:eastAsia="仿宋_GB2312"/>
          <w:b/>
          <w:i/>
          <w:i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主要研究内容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拟解决的关键技术</w:t>
      </w: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（可逐项列出）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研究结果的验证方式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  <w:t>（限</w:t>
      </w: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  <w:t>600字以内</w:t>
      </w: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预期成果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工艺指南xx份；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典型件xx件；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应用于xxxxxxxxx技术</w:t>
      </w:r>
      <w:r>
        <w:rPr>
          <w:rFonts w:hint="eastAsia" w:ascii="仿宋_GB2312" w:hAnsi="宋体" w:eastAsia="仿宋_GB2312"/>
          <w:b/>
          <w:sz w:val="24"/>
        </w:rPr>
        <w:t>研究报告至少xx篇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xxxxxxxxxxxxx.</w:t>
      </w:r>
    </w:p>
    <w:p>
      <w:pPr>
        <w:widowControl/>
        <w:numPr>
          <w:ilvl w:val="0"/>
          <w:numId w:val="0"/>
        </w:numPr>
        <w:spacing w:line="360" w:lineRule="auto"/>
        <w:ind w:left="420" w:leftChars="0"/>
        <w:rPr>
          <w:rFonts w:hint="eastAsia" w:ascii="仿宋_GB2312" w:hAnsi="宋体" w:eastAsia="仿宋_GB2312"/>
          <w:b/>
          <w:i/>
          <w:iCs/>
          <w:sz w:val="24"/>
          <w:lang w:eastAsia="zh-CN"/>
        </w:rPr>
      </w:pPr>
      <w:r>
        <w:rPr>
          <w:rFonts w:hint="eastAsia" w:ascii="仿宋_GB2312" w:hAnsi="宋体" w:eastAsia="仿宋_GB2312"/>
          <w:b/>
          <w:i/>
          <w:iCs/>
          <w:sz w:val="24"/>
          <w:lang w:eastAsia="zh-CN"/>
        </w:rPr>
        <w:t>（限</w:t>
      </w:r>
      <w:r>
        <w:rPr>
          <w:rFonts w:hint="eastAsia" w:ascii="仿宋_GB2312" w:hAnsi="宋体" w:eastAsia="仿宋_GB2312"/>
          <w:b/>
          <w:i/>
          <w:iCs/>
          <w:sz w:val="24"/>
          <w:lang w:val="en-US" w:eastAsia="zh-CN"/>
        </w:rPr>
        <w:t>150字内</w:t>
      </w:r>
      <w:r>
        <w:rPr>
          <w:rFonts w:hint="eastAsia" w:ascii="仿宋_GB2312" w:hAnsi="宋体" w:eastAsia="仿宋_GB2312"/>
          <w:b/>
          <w:i/>
          <w:i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仿宋_GB2312" w:hAnsi="宋体" w:eastAsia="仿宋_GB2312"/>
          <w:b/>
          <w:sz w:val="24"/>
        </w:rPr>
      </w:pPr>
      <w:r>
        <w:rPr>
          <w:rFonts w:hint="eastAsia" w:ascii="黑体" w:hAnsi="黑体" w:eastAsia="黑体" w:cs="黑体"/>
          <w:sz w:val="24"/>
          <w:szCs w:val="22"/>
        </w:rPr>
        <w:t>建议研究周期和启动时间</w:t>
      </w:r>
      <w:r>
        <w:rPr>
          <w:rFonts w:hint="eastAsia" w:ascii="黑体" w:hAnsi="黑体" w:eastAsia="黑体" w:cs="黑体"/>
          <w:i/>
          <w:iCs/>
          <w:sz w:val="24"/>
          <w:szCs w:val="22"/>
        </w:rPr>
        <w:t>（</w:t>
      </w:r>
      <w:r>
        <w:rPr>
          <w:rFonts w:hint="eastAsia" w:ascii="仿宋_GB2312" w:hAnsi="宋体" w:eastAsia="仿宋_GB2312"/>
          <w:b/>
          <w:i/>
          <w:iCs/>
          <w:sz w:val="24"/>
        </w:rPr>
        <w:t>12个月或24个月）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所需研究经费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总额xx</w:t>
      </w:r>
      <w:r>
        <w:rPr>
          <w:rFonts w:hint="eastAsia" w:ascii="仿宋_GB2312" w:hAnsi="宋体" w:eastAsia="仿宋_GB2312"/>
          <w:b/>
          <w:i/>
          <w:iCs/>
          <w:sz w:val="24"/>
        </w:rPr>
        <w:t>（10、25、50）</w:t>
      </w:r>
      <w:r>
        <w:rPr>
          <w:rFonts w:hint="eastAsia" w:ascii="仿宋_GB2312" w:hAnsi="宋体" w:eastAsia="仿宋_GB2312"/>
          <w:b/>
          <w:sz w:val="24"/>
        </w:rPr>
        <w:t>万元。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/>
          <w:b/>
          <w:sz w:val="24"/>
        </w:rPr>
        <w:t>指南</w:t>
      </w:r>
      <w:r>
        <w:rPr>
          <w:rFonts w:hint="eastAsia" w:ascii="仿宋_GB2312" w:hAnsi="宋体" w:eastAsia="仿宋_GB2312"/>
          <w:b/>
          <w:sz w:val="24"/>
          <w:lang w:eastAsia="zh-CN"/>
        </w:rPr>
        <w:t>建议</w:t>
      </w:r>
      <w:r>
        <w:rPr>
          <w:rFonts w:hint="eastAsia" w:ascii="仿宋_GB2312" w:hAnsi="宋体" w:eastAsia="仿宋_GB2312"/>
          <w:b/>
          <w:sz w:val="24"/>
        </w:rPr>
        <w:t>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单位：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手机：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邮箱：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上飞公司联系人：（若无可填无）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320B24"/>
    <w:multiLevelType w:val="singleLevel"/>
    <w:tmpl w:val="86320B2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0696C710"/>
    <w:multiLevelType w:val="singleLevel"/>
    <w:tmpl w:val="0696C71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0A695C9F"/>
    <w:multiLevelType w:val="singleLevel"/>
    <w:tmpl w:val="0A695C9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1801DE9F"/>
    <w:multiLevelType w:val="singleLevel"/>
    <w:tmpl w:val="1801DE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405F"/>
    <w:rsid w:val="2A5E2056"/>
    <w:rsid w:val="2AE42363"/>
    <w:rsid w:val="31617902"/>
    <w:rsid w:val="3B4863DF"/>
    <w:rsid w:val="447A2627"/>
    <w:rsid w:val="518F3114"/>
    <w:rsid w:val="56EE7A8D"/>
    <w:rsid w:val="594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340784</dc:creator>
  <cp:lastModifiedBy>金华翔</cp:lastModifiedBy>
  <dcterms:modified xsi:type="dcterms:W3CDTF">2025-04-29T07:38:24Z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